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黑体_GBK" w:hAnsi="方正黑体_GBK" w:eastAsia="方正黑体_GBK" w:cs="方正黑体_GBK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  <w:t>附件</w:t>
      </w:r>
    </w:p>
    <w:p>
      <w:pPr>
        <w:snapToGrid w:val="0"/>
        <w:jc w:val="center"/>
        <w:rPr>
          <w:rFonts w:ascii="Times New Roman" w:hAnsi="Times New Roman" w:eastAsia="方正小标宋_GBK" w:cs="方正小标宋_GBK"/>
          <w:color w:val="000000"/>
          <w:sz w:val="44"/>
          <w:szCs w:val="44"/>
          <w:shd w:val="clear" w:color="auto" w:fill="FFFFFF"/>
        </w:rPr>
      </w:pPr>
      <w:r>
        <w:rPr>
          <w:rFonts w:hint="eastAsia" w:ascii="Times New Roman" w:hAnsi="Times New Roman" w:eastAsia="方正小标宋_GBK" w:cs="方正小标宋_GBK"/>
          <w:color w:val="000000"/>
          <w:sz w:val="44"/>
          <w:szCs w:val="44"/>
          <w:shd w:val="clear" w:color="auto" w:fill="FFFFFF"/>
        </w:rPr>
        <w:t>第七届全国学生“学宪法 讲宪法”活动</w:t>
      </w:r>
    </w:p>
    <w:p>
      <w:pPr>
        <w:snapToGrid w:val="0"/>
        <w:jc w:val="center"/>
        <w:rPr>
          <w:rFonts w:ascii="Times New Roman" w:hAnsi="Times New Roman" w:eastAsia="方正小标宋_GBK" w:cs="方正小标宋_GBK"/>
          <w:color w:val="000000"/>
          <w:sz w:val="44"/>
          <w:szCs w:val="44"/>
          <w:shd w:val="clear" w:color="auto" w:fill="FFFFFF"/>
        </w:rPr>
      </w:pPr>
      <w:r>
        <w:rPr>
          <w:rFonts w:hint="eastAsia" w:ascii="Times New Roman" w:hAnsi="Times New Roman" w:eastAsia="方正小标宋_GBK" w:cs="方正小标宋_GBK"/>
          <w:color w:val="000000"/>
          <w:sz w:val="44"/>
          <w:szCs w:val="44"/>
          <w:shd w:val="clear" w:color="auto" w:fill="FFFFFF"/>
        </w:rPr>
        <w:t>重庆市决赛拟获奖名单</w:t>
      </w:r>
    </w:p>
    <w:p>
      <w:pPr>
        <w:widowControl/>
        <w:snapToGrid w:val="0"/>
        <w:spacing w:line="600" w:lineRule="exact"/>
        <w:ind w:firstLine="560" w:firstLineChars="200"/>
        <w:jc w:val="center"/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</w:pPr>
    </w:p>
    <w:p>
      <w:pPr>
        <w:widowControl/>
        <w:snapToGrid w:val="0"/>
        <w:spacing w:before="312" w:beforeLines="100" w:after="312" w:afterLines="100" w:line="600" w:lineRule="exact"/>
        <w:ind w:firstLine="640" w:firstLineChars="200"/>
        <w:rPr>
          <w:rFonts w:ascii="方正黑体_GBK" w:hAnsi="Times New Roman" w:eastAsia="方正黑体_GBK" w:cs="方正黑体_GBK"/>
          <w:color w:val="FF0000"/>
          <w:kern w:val="0"/>
          <w:sz w:val="32"/>
          <w:szCs w:val="32"/>
          <w:lang w:bidi="ar"/>
        </w:rPr>
      </w:pPr>
      <w:r>
        <w:rPr>
          <w:rFonts w:hint="eastAsia" w:ascii="方正黑体_GBK" w:eastAsia="方正黑体_GBK"/>
          <w:sz w:val="32"/>
          <w:szCs w:val="32"/>
          <w:lang w:bidi="ar"/>
        </w:rPr>
        <w:t>一、优秀组织奖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高新区公共服务局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万州区教育委员会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巫山县教育委员会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南川区教育委员会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两江新区教育局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大渡口区教育委员会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北碚区教育委员会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渝北区教育委员会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武隆区教育委员会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奉节县教育委员会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长寿区教育委员会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万盛经开区教育局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渝中区教育委员会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重庆市巴南区教育委员会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永川区教育委员会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梁平区教育委员会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彭水苗族土家族自治县教育委员会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城口县教育委员会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铜梁区教育委员会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重庆健康职业学院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重庆智能工程职业学院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重庆理工职业学院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重庆科技职业学院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重庆外语外事学院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重庆移通学院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重庆交通大学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重庆轻工职业学院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重庆水利电力职业技术学院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重庆建筑工程职业学院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重庆化工职业学院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重庆警察学院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重庆城市职业学院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重庆科技学院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重庆电讯职业学院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西南政法大学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重庆城市科技学院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重庆三峡医药高等专科学校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重庆三峡职业学院</w:t>
      </w:r>
    </w:p>
    <w:p>
      <w:pPr>
        <w:widowControl/>
        <w:snapToGrid w:val="0"/>
        <w:spacing w:line="600" w:lineRule="exact"/>
        <w:ind w:firstLine="640" w:firstLineChars="200"/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_GBK" w:hAnsi="Times New Roman" w:eastAsia="方正仿宋_GBK" w:cs="方正黑体_GBK"/>
          <w:color w:val="000000"/>
          <w:kern w:val="0"/>
          <w:sz w:val="32"/>
          <w:szCs w:val="32"/>
          <w:lang w:bidi="ar"/>
        </w:rPr>
        <w:t>重庆工贸职业技术学院</w:t>
      </w:r>
    </w:p>
    <w:p>
      <w:pPr>
        <w:widowControl/>
        <w:snapToGrid w:val="0"/>
        <w:ind w:firstLine="560" w:firstLineChars="200"/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</w:pPr>
      <w:r>
        <w:rPr>
          <w:rFonts w:hint="eastAsia"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  <w:t>二</w:t>
      </w:r>
      <w:r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  <w:t>、</w:t>
      </w:r>
      <w:r>
        <w:rPr>
          <w:rFonts w:hint="eastAsia"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  <w:t>团体奖（区县）</w:t>
      </w:r>
    </w:p>
    <w:tbl>
      <w:tblPr>
        <w:tblStyle w:val="7"/>
        <w:tblpPr w:leftFromText="180" w:rightFromText="180" w:vertAnchor="text" w:horzAnchor="page" w:tblpX="1860" w:tblpY="411"/>
        <w:tblOverlap w:val="never"/>
        <w:tblW w:w="836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6"/>
        <w:gridCol w:w="4014"/>
        <w:gridCol w:w="1253"/>
        <w:gridCol w:w="20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单位名称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领队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沙坪坝区教育委员会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夏婉莹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渝中区教育委员会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张城娅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王玲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璧山区教育委员会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曹刚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南岸区教育委员会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明晓娟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万州区教育委员会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龙星宇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垫江县教育委员会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胡增波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高新区公共服务局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高婷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巴南区教育委员会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王冬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九龙坡区教育委员会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章迎春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酉阳土家族苗族自治县教育委员会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彭琼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丰都县教育委员会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李国益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奉节县教育委员会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陈红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涪陵区教育委员会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卢远林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梁平区教育委员会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欧帮政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大渡口区教育委员会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周茂丽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南川区教育委员会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杨瑾琳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彭水苗族土家族自治县教育委员会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艾光跃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highlight w:val="none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荣昌区教育委员会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刘雨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highlight w:val="none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万盛经开区教育局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马文勇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highlight w:val="none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武隆区教育委员会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罗仁伟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highlight w:val="none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永川区教育委员会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郭桐利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highlight w:val="none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云阳县教育委员会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胡波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highlight w:val="none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忠县教育委员会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邹红军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highlight w:val="none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城口县教育委员会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卓曲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highlight w:val="none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合川区教育委员会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庞志鑫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开州区教育委员会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谭小芳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綦江区教育委员会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秦茂莲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秀山土家族苗族自治县教育委员会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严易勇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江津区教育委员会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成莉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巫山县教育委员会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黄全生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大足区教育委员会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廖位权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两江新区教育局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谭攀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潼南区教育委员会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毛磊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长寿区教育委员会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刘美妮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北碚区教育委员会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杨伦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江北区教育委员会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杨阳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4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黔江区教育委员会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钱志强</w:t>
            </w:r>
          </w:p>
        </w:tc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widowControl/>
        <w:snapToGrid w:val="0"/>
        <w:ind w:firstLine="560" w:firstLineChars="200"/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</w:pPr>
    </w:p>
    <w:p>
      <w:pPr>
        <w:widowControl/>
        <w:snapToGrid w:val="0"/>
        <w:ind w:firstLine="700" w:firstLineChars="250"/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</w:pPr>
      <w:r>
        <w:rPr>
          <w:rFonts w:hint="eastAsia"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  <w:t>三</w:t>
      </w:r>
      <w:r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  <w:t>、</w:t>
      </w:r>
      <w:r>
        <w:rPr>
          <w:rFonts w:hint="eastAsia"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  <w:t>团体奖（高校）</w:t>
      </w:r>
    </w:p>
    <w:p>
      <w:pPr>
        <w:widowControl/>
        <w:snapToGrid w:val="0"/>
        <w:ind w:firstLine="560" w:firstLineChars="200"/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</w:pPr>
    </w:p>
    <w:tbl>
      <w:tblPr>
        <w:tblStyle w:val="7"/>
        <w:tblW w:w="8422" w:type="dxa"/>
        <w:tblInd w:w="1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9"/>
        <w:gridCol w:w="3278"/>
        <w:gridCol w:w="2135"/>
        <w:gridCol w:w="18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学校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领队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重庆工程职业技术学院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宋梦然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西南大学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王卓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金建增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重庆师范大学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廖小波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重庆电子工程职业学院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肖罕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四川外国语大学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胡义强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重庆航天职业技术学院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苑溢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西南政法大学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黄丹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长江师范学院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罗月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重庆城市管理职业学院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唐凌云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重庆工业职业技术学院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罗玮琦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重庆对外经贸学院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倪玙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重庆理工大学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闫金龙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FF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kern w:val="0"/>
                <w:sz w:val="24"/>
                <w:lang w:bidi="ar"/>
              </w:rPr>
              <w:t>重庆能源职业学院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黎猛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重庆三峡学院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姜博洋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重庆三峡医药高等专科学校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李生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重庆文化艺术职业学院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徐杰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重庆工贸职业技术学院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罗令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重庆建筑工程职业学院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王灵竹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重庆交通大学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阿地拉·多里坤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重庆文理学院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李鸿浩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重庆医科大学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陈枭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四川美术学院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邓均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重庆安全技术职业学院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向浩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刘梦娜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重庆海联职业技术学院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王峥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重庆化工职业学院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 xml:space="preserve">江金樯 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重庆交通职业学院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杨武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重庆科技学院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鲁昊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重庆青年职业技术学院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王孟颖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重庆人文科技学院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李燕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重庆三峡职业学院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 xml:space="preserve">宋洪   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重庆移通学院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杨婕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重庆邮电大学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周春霞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重庆智能工程职业学院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 xml:space="preserve">岳佳 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重庆城市科技学院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严平艳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重庆传媒职业学院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岳丰富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重庆电讯职业学院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成意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39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安琪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重庆工商大学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何祖润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41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重庆工商职业学院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周梦轩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42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重庆护理职业学院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管文静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43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重庆机电职业技术大学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向星宇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44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重庆建筑科技职业学院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霍紫沁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45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重庆经贸职业学院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徐思婕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46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重庆科创职业学院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黄建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47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重庆轻工职业学院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张婷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48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重庆医药高等专科学校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姚西勇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49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重庆科技职业学院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刘峻潇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50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重庆外语外事学院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邓越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51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重庆电信职业学院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陈秋熙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52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重庆公共运输职业学院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曾科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53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重庆资源与环境保护职业学院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苟兴成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54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重庆财经学院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刘艳娇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55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重庆水利电力职业技术学院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吴梦妮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56</w:t>
            </w:r>
          </w:p>
        </w:tc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重庆应用技术职业学院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赵明辉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snapToGrid w:val="0"/>
        <w:jc w:val="center"/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</w:pPr>
    </w:p>
    <w:p>
      <w:pPr>
        <w:snapToGrid w:val="0"/>
        <w:spacing w:before="312" w:beforeLines="100" w:after="312" w:afterLines="100"/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</w:pPr>
    </w:p>
    <w:p>
      <w:pPr>
        <w:snapToGrid w:val="0"/>
        <w:spacing w:before="312" w:beforeLines="100" w:after="312" w:afterLines="100"/>
        <w:rPr>
          <w:rFonts w:ascii="Times New Roman" w:hAnsi="Times New Roman" w:eastAsia="方正黑体_GBK"/>
          <w:color w:val="000000"/>
          <w:sz w:val="28"/>
          <w:szCs w:val="28"/>
        </w:rPr>
      </w:pPr>
      <w:r>
        <w:rPr>
          <w:rFonts w:hint="eastAsia"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  <w:t>四</w:t>
      </w:r>
      <w:r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  <w:t>、</w:t>
      </w:r>
      <w:r>
        <w:rPr>
          <w:rFonts w:hint="eastAsia" w:ascii="Times New Roman" w:hAnsi="Times New Roman" w:eastAsia="方正黑体_GBK"/>
          <w:color w:val="000000"/>
          <w:sz w:val="28"/>
          <w:szCs w:val="28"/>
        </w:rPr>
        <w:t>小学组演讲比赛</w:t>
      </w:r>
    </w:p>
    <w:tbl>
      <w:tblPr>
        <w:tblStyle w:val="7"/>
        <w:tblW w:w="99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178"/>
        <w:gridCol w:w="1492"/>
        <w:gridCol w:w="3115"/>
        <w:gridCol w:w="2052"/>
        <w:gridCol w:w="13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推荐单位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推荐学校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指导教师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余盺嫒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巴南区教委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巴南区松花江小学校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黄瑜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冠军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蓝若铭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梁平区教委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梁平区梁山小学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黄俊懿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4"/>
              </w:rPr>
              <w:t>亚军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江羽馨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秀山县教委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秀山土家族苗族自治县第一民族小学校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杨凤琴、程春燕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季军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王丽仪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渝中区教委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渝中区德精小学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徐宇涛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任昱瑾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涪陵区教委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涪陵城区第六小学校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陈星宇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周成尔婉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合川区教委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合川区濮湖小学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朱刚、莫娅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王雪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铜梁区立心小学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朱小琴、宋大敏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徐卿哲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九龙坡区教委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重庆谢家湾学校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施立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吴思萱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忠县教委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忠县忠州第二小学校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张华北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梁皓然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沙坪坝区教委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沙坪坝小学校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史冠兰、秦轩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李炫辰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开州区教委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汉丰第七小学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颜小红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苏渼娜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江津区教委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江津区东城小学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刁小菊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陈薛羽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万州区教委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万州区百安移民小学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高纯蓉、范春云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刘师妍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永川区教委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永川区汇龙小学校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唐琪、孔梅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陈美凤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垫江县教委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垫江县福安小学校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李福兵、程正权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胡钿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南川区教委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北京师范大学南川附属学校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何素兰、熊明瑜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曾意涵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00" w:lineRule="exact"/>
              <w:jc w:val="center"/>
              <w:textAlignment w:val="bottom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壁山区教委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璧山区永嘉实验小学校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郎小娟、张华丽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黄妙然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渝中区教委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渝中区红岩小学校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杜菁、刘艳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涂筱茉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渝中区教委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重庆市人民小学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>
            <w:pPr>
              <w:widowControl/>
              <w:spacing w:line="400" w:lineRule="exact"/>
              <w:jc w:val="center"/>
              <w:textAlignment w:val="top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彭倩、钱晓科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陈力萌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江北区教委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重庆江北新村国兴小学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董文群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贺欣怡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城口县教委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城口县咸宜镇中心小学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杨洋、曾氏胤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李如迦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两江新区教委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重庆两江新区星湖学校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陈祥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田书瑶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黔江区教委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黔江区人民小学校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李小林、蒲辉和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王馨彤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彭水县教委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彭水苗族土家族自治县第三小学校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陈春霞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高贻珊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北碚区教委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北碚区状元小学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林娟、冉河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李思祺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綦江区教委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綦江书院街小学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王善竹、秦茂莲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陈珺娴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武隆区教委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武隆区第二实验小学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夏丹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谭涵兮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云阳县教委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云阳县实验小学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谭少琼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肖佳漪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巫山县教委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巫山县实验小学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刘小平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杨柯俨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长寿区教委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长寿区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凤城第一小学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刘英凤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黄辰晧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大渡口区教委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大渡口区区百花小学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余婷婷、徐婕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蒋宇阳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南岸区教委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南岸区玛瑙学校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刘咚、明晓娟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黄梓議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大足区教委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大足区龙岗第一小学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唐中芬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李宇翔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奉节县教委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奉节县西部新区第一小学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周淑梅、李健华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李知晓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高新区公共服务局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重庆大学城沙坪坝小学校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段玉婷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赖宛灵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潼南区教委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潼南区人民小学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沈毅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李芮希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酉阳县教委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酉阳县龙潭镇希望小学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廖茶花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王善舟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荣昌区教委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荣昌区玉屏实验小学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汤婕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39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谭盼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丰都县教委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丰都龙河镇中心小学校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文峥桢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吴泳怡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忠县教委</w:t>
            </w:r>
          </w:p>
        </w:tc>
        <w:tc>
          <w:tcPr>
            <w:tcW w:w="3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忠县忠州第四小学校</w:t>
            </w:r>
          </w:p>
        </w:tc>
        <w:tc>
          <w:tcPr>
            <w:tcW w:w="2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>
            <w:pPr>
              <w:widowControl/>
              <w:spacing w:line="400" w:lineRule="exact"/>
              <w:jc w:val="center"/>
              <w:textAlignment w:val="top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申小红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pStyle w:val="5"/>
        <w:widowControl/>
        <w:shd w:val="clear" w:color="auto" w:fill="FFFFFF"/>
        <w:spacing w:before="312" w:beforeLines="100" w:beforeAutospacing="0" w:after="312" w:afterLines="100" w:afterAutospacing="0"/>
        <w:rPr>
          <w:rFonts w:ascii="Times New Roman" w:hAnsi="Times New Roman" w:eastAsia="方正黑体_GBK" w:cs="方正黑体_GBK"/>
          <w:color w:val="000000"/>
          <w:sz w:val="28"/>
          <w:szCs w:val="28"/>
          <w:lang w:bidi="ar"/>
        </w:rPr>
      </w:pPr>
      <w:r>
        <w:rPr>
          <w:rFonts w:hint="eastAsia" w:ascii="Times New Roman" w:hAnsi="Times New Roman" w:eastAsia="方正黑体_GBK"/>
          <w:color w:val="000000"/>
          <w:sz w:val="28"/>
          <w:szCs w:val="28"/>
        </w:rPr>
        <w:t>五、初中组演讲比赛</w:t>
      </w:r>
    </w:p>
    <w:tbl>
      <w:tblPr>
        <w:tblStyle w:val="7"/>
        <w:tblW w:w="1025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1186"/>
        <w:gridCol w:w="1682"/>
        <w:gridCol w:w="3066"/>
        <w:gridCol w:w="2027"/>
        <w:gridCol w:w="15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推荐单位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推荐学校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指导教师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龚依祎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沙坪坝区教委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重庆市南渝中学校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郑京京、叶梦圆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冠军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刘峻宏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重庆市巴川中学校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周芮西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亚军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廖婧雪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垫江县教委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垫江县第十中学校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詹华学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季军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石婉莹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高新区公共服务局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重庆大学城第四中学校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全静文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杨欣悦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南岸区教委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重庆南开（融侨）中学校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罗玉萍、鲁雯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杨锦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彭水县教委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彭水苗族土家族自治县思源实验学校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张姗妮、马世平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徐诗涵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巴南区教委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重庆市实验中学校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古春艳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王翰宇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渝中区教委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重庆市大坪中学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李玲</w:t>
            </w:r>
            <w:r>
              <w:rPr>
                <w:rStyle w:val="15"/>
                <w:rFonts w:eastAsia="方正仿宋_GBK"/>
                <w:lang w:bidi="ar"/>
              </w:rPr>
              <w:t xml:space="preserve"> </w:t>
            </w:r>
            <w:r>
              <w:rPr>
                <w:rStyle w:val="16"/>
                <w:rFonts w:hint="default"/>
                <w:lang w:bidi="ar"/>
              </w:rPr>
              <w:t>王欢欢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周心茹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忠县教委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重庆市忠县中学校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黄其禄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李汶亭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璧山区教委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重庆市璧山中学校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徐燕琪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赵鑫源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九龙坡区教委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重庆高新技术产业开发区育才学校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向敏、郭华兰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冯潇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巫山县教委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巫山初级中学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赵冬梅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张梦洁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荣昌区教委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重庆市荣昌初级中学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罗同英、赵双华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王椅若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梁平区教委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重庆市梁平区南华初级中学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罗智芳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杨忆航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高新区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公共服务局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重庆巴蜀科学城中学校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潘虹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韩颖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万州区教委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重庆市万州上海中学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何杰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陈鹏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南川区教委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南川区东胜中学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蒋纪平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杨镒霜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南川区教委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北京师范大学南川附属学校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余青芝、杨羽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陈文才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云阳县教委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重庆市云阳盘石中学校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覃芸、毛亚辉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白楚荻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酉阳县教委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酉阳县桃花源中学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张珏、吴国刚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陈中涓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城口县教委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城口县明通镇初级中学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马思、李嵩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范翌城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丰都县教委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丰都县名山街道初级中学校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杨娟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杨依然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大足区教委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重庆市大足中学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程树文、朱佳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李沛凌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黔江区教委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黔江区黔江初级中学校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孙明春、钱志强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黎梦瑶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开州区教委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开州区大进初级中学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熊文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张惋哲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涪陵区教委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重庆市涪陵第十四中学校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鲁春华、冉依然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孙涵祎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两江新区教委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重庆市八中两江金溪中学校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姜发艳、阴晓旭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符俊豪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江北区教委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重庆市鲁能巴蜀中学校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朱佳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樊帅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綦江区教委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重庆市綦江区古南中学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秦茂莲、袁金玲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刘思涵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涪陵区教委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重庆市涪陵第十四中学校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龙丽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邹诗彤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长寿区教委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长寿中学校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杨联文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刘昭涵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秀山县教委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秀山土家族苗族自治县风起初级中学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胡梦洁、叶晨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赵浩铭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大渡口区教委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重庆市第九十五初级中学校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池川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赵伟峰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永川区教委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重庆市永川区凤凰湖中学校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黄焱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刘冰心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奉节县教委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奉节县三江初级中学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李曦、谭金恒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熊雪岚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武隆区教委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武隆区鸭江中学校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袁小惠、付绍均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刘一男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合川区教委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重庆市合川中学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李洪胜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陈思言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潼南区教委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潼南区大佛中学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陈凤、柳春兰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39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王艺霏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北碚区教委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重庆市朝阳中学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谢伊伊、王华明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蔡诗姸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江津区教委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重庆市江津区支坪初级中学校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钟义莎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tabs>
          <w:tab w:val="left" w:pos="4680"/>
        </w:tabs>
        <w:snapToGrid w:val="0"/>
        <w:spacing w:before="312" w:beforeLines="100" w:after="312" w:afterLines="100"/>
        <w:rPr>
          <w:rFonts w:ascii="Times New Roman" w:hAnsi="Times New Roman" w:eastAsia="方正黑体_GBK"/>
          <w:color w:val="000000"/>
          <w:sz w:val="28"/>
          <w:szCs w:val="28"/>
        </w:rPr>
      </w:pPr>
      <w:r>
        <w:rPr>
          <w:rFonts w:hint="eastAsia" w:ascii="Times New Roman" w:hAnsi="Times New Roman" w:eastAsia="方正黑体_GBK"/>
          <w:color w:val="000000"/>
          <w:sz w:val="28"/>
          <w:szCs w:val="28"/>
        </w:rPr>
        <w:t>六</w:t>
      </w:r>
      <w:r>
        <w:rPr>
          <w:rFonts w:ascii="Times New Roman" w:hAnsi="Times New Roman" w:eastAsia="方正黑体_GBK"/>
          <w:color w:val="000000"/>
          <w:sz w:val="28"/>
          <w:szCs w:val="28"/>
        </w:rPr>
        <w:t>、</w:t>
      </w:r>
      <w:r>
        <w:rPr>
          <w:rFonts w:hint="eastAsia" w:ascii="Times New Roman" w:hAnsi="Times New Roman" w:eastAsia="方正黑体_GBK"/>
          <w:color w:val="000000"/>
          <w:sz w:val="28"/>
          <w:szCs w:val="28"/>
        </w:rPr>
        <w:t>高中组演讲比赛</w:t>
      </w:r>
    </w:p>
    <w:tbl>
      <w:tblPr>
        <w:tblStyle w:val="7"/>
        <w:tblW w:w="1036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195"/>
        <w:gridCol w:w="1706"/>
        <w:gridCol w:w="3165"/>
        <w:gridCol w:w="2019"/>
        <w:gridCol w:w="153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推荐单位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推荐学校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指导教师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杨康意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沙坪坝区教委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重庆市第一中学校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夏姗姗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冠军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何俊豪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万州区教委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重庆市万州第一中学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冯世雄、唐淑湘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亚军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杨鸿萍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九龙坡区教委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重庆市渝西中学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陈秀丽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季军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蒋婉夷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陈昌云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金若灿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南岸区教委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重庆市长生桥中学校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韩笑、鲁雯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张飞扬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永川区教委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重庆市永川中学校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陈甜甜、易蓉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黄新舒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江北区教委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重庆市第十八中学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张清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何易乐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渝中区教委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重庆市求精中学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黄芳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周楚强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梁平区教委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重庆市梁平区第一中学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钱娜羽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张钰苹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綦江区教委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重庆市綦江中学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秦茂莲、刘世军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敖凰译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高新区公共服务局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重庆市大学城第一中学校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龚世雪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李东霞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垫江县教委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垫江县实验中学校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李先奎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李榕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巫山县教委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巫山县官渡中学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魏明春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杨佳瑶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潼南区教委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潼南职教中心（进修校）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郑建和、夏荣华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何慎敏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酉阳县教委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酉阳县第二中学校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冉亚娟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刘囿均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云阳县教委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重庆市云阳职业教育中心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王漠、陈红梅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吴欣仪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长寿区教委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长寿中学校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杨梅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张先磊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大足区教委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重庆市大足中学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周晶晶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张馨予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沙坪坝区教委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重庆市第一中学校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夏姗姗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潘羽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荣昌区教委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重庆市荣昌永荣中学校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柳孟君、李小雪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吴颖佳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城口县教委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重庆师范大学附属城口实验中学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黄秋林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潘雨鑫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巴南区教委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重庆市鱼洞中学校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苏毅、伏昭琳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秦芷怡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大渡口区教委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重庆市第三十七中学校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蒋勇、邓梦兮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陈灏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奉节县教委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重庆市奉节中学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陈玲、向军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陈思竹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彭水县教委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彭水苗族土家族自治县中学校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汪丹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黎徐言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两江新区教委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两江新区西南大学附属中学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王浩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王婉妍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忠县教委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忠县中学校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田宗庆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苏嘉怡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丰都县教委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丰都县十直镇初级中学校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代闻平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李奇雨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南川区教委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南川区水江中学校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周洪芬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成采曈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南岸区教委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重庆市第十一中学校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陈瑶、 鲁雯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帅忠良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黔江区教委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重庆市新华中学校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余成、王万福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林达恩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璧山区教委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重庆市璧山中学校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苟开青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廖晨荀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武隆区教委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重庆市武隆中学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李思怡、刘星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洪欣钰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江津区教委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重庆市江津区第二中学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杨宗霖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王宇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合川区教委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重庆市合川龙市中学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张馨丹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周乐怡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开州区教委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开州中学浦里校区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阮时英、幸晓红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谢依杨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秀山县教委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秀山土家族苗族自治县职业教育中心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陈飞、刘刚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李君泽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北碚区教委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重庆市朝阳中学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黄坤林、郑建荣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39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任昱名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涪陵区教委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重庆市涪陵第五中学校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熊敏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杨若兰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涪陵区教委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重庆市涪陵第五中学校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陈志娟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snapToGrid w:val="0"/>
        <w:spacing w:before="312" w:beforeLines="100" w:after="312" w:afterLines="100"/>
        <w:ind w:firstLine="280" w:firstLineChars="100"/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</w:pPr>
      <w:r>
        <w:rPr>
          <w:rFonts w:hint="eastAsia" w:ascii="Times New Roman" w:hAnsi="Times New Roman" w:eastAsia="方正黑体_GBK"/>
          <w:color w:val="000000"/>
          <w:sz w:val="28"/>
          <w:szCs w:val="28"/>
        </w:rPr>
        <w:t>七</w:t>
      </w:r>
      <w:r>
        <w:rPr>
          <w:rFonts w:ascii="Times New Roman" w:hAnsi="Times New Roman" w:eastAsia="方正黑体_GBK"/>
          <w:color w:val="000000"/>
          <w:sz w:val="28"/>
          <w:szCs w:val="28"/>
        </w:rPr>
        <w:t>、</w:t>
      </w:r>
      <w:r>
        <w:rPr>
          <w:rFonts w:hint="eastAsia" w:ascii="Times New Roman" w:hAnsi="Times New Roman" w:eastAsia="方正黑体_GBK"/>
          <w:color w:val="000000"/>
          <w:sz w:val="28"/>
          <w:szCs w:val="28"/>
        </w:rPr>
        <w:t>高校组演讲比赛</w:t>
      </w:r>
    </w:p>
    <w:tbl>
      <w:tblPr>
        <w:tblStyle w:val="7"/>
        <w:tblW w:w="9465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7"/>
        <w:gridCol w:w="1268"/>
        <w:gridCol w:w="3414"/>
        <w:gridCol w:w="2248"/>
        <w:gridCol w:w="12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推荐学校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指导教师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方正黑体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赵逸雯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四川外国语大学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李超、陈功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冠军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徐骏飞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徐川、张玮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亚军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宋妍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长江师范学院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甘元琴、王雯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季军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邓乐典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重庆师范大学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阮李全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谭钘文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重庆电子工程职业学院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王菡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方子宁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重庆理工大学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闫金龙、厍禹国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蔡嘉怡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重庆文化艺术职业学院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黄曦锐、刘艳湘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秦娇娇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重庆师范大学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阮李全、高静波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田恬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重庆文理学院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黄荣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李钇辉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重庆三峡医药高等专科学校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魏桥一、戴唯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周蝶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重庆工业职业技术学院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张馨丹、罗玮琦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郝晨宇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重庆三峡学院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任江林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方正政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西南大学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侯宗平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洪菱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重庆电子工程职业学院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杜赫淦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易逍遥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重庆能源职业学院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王雪薇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尚飘飘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重庆工贸职业技术学院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伍洪君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王悦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重庆邮电大学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周春霞、李欣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张江林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重庆安全技术职业学院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朱超、向浩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帅骁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重庆交通职业学院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王子涛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重庆海联职业技术学院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张德欣、王峥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潘红珊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重庆智能工程职业学院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岳佳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吕赟好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重庆科技学院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李卓然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重庆交通大学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阿地拉·多里坤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许渊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重庆传媒职业学院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岳丰富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李达军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重庆工程职业技术学院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林振旭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程琰舒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重庆航天职业技术学院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梁学清、苑溢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罗斯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重庆对外经贸学院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姚奉铭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杨岱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重庆建筑工程职业学院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江涛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陈庚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重庆科技职业学院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许可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重庆医药高等专科学校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姚西勇、李小兵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池嘉伟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西南政法大学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常烨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罗润霞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重庆城市管理职业学院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礼享、龙婷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董晓雪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重庆电讯职业学院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成意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牟昱颖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重庆资源与环境保护职业学院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苟兴成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宋雨萱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重庆电信职业学院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向毅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程诗越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重庆城市科技学院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严平艳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曾子墨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重庆经贸职业学院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姚樊樊、吕黎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冯曾革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万诗雨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重庆化工职业学院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邵曾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慕金江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重庆外语外事学院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王奕丹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胡芳芳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重庆人文科技学院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黄云发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逯兴怡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重庆城市管理职业学院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唐凌云、秦华民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王小月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重庆工商大学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明朗朗、何祖润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付惊智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李欢、李楠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赵若冰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重庆机电职业技术大学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向星宇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彭丽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重庆工商职业学院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周梦轩、张基斌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刘治岭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重庆青年职业技术学院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杨彤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重庆护理职业学院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管文静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吕逸凡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四川美术学院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白乡林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彭丽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重庆轻工职业学院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蔡国建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赵锐琦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重庆移通学院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钟思瑞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重庆公共运输职业学院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曾科、彭余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吴佳明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重庆医科大学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刘怡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重庆科创职业学院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黄建、谭帅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董子涵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重庆建筑科技职业学院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田振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谢玲玲</w:t>
            </w:r>
          </w:p>
        </w:tc>
        <w:tc>
          <w:tcPr>
            <w:tcW w:w="3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重庆三峡职业学院</w:t>
            </w:r>
          </w:p>
        </w:tc>
        <w:tc>
          <w:tcPr>
            <w:tcW w:w="2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宋洪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tabs>
          <w:tab w:val="left" w:pos="4680"/>
        </w:tabs>
        <w:snapToGrid w:val="0"/>
        <w:spacing w:before="312" w:beforeLines="100" w:after="312" w:afterLines="100"/>
        <w:rPr>
          <w:rFonts w:ascii="Times New Roman" w:hAnsi="Times New Roman" w:eastAsia="方正黑体_GBK"/>
          <w:color w:val="000000"/>
          <w:sz w:val="28"/>
          <w:szCs w:val="28"/>
          <w:lang w:bidi="ar"/>
        </w:rPr>
      </w:pP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八</w:t>
      </w:r>
      <w:r>
        <w:rPr>
          <w:rFonts w:ascii="Times New Roman" w:hAnsi="Times New Roman" w:eastAsia="方正黑体_GBK"/>
          <w:color w:val="000000"/>
          <w:sz w:val="28"/>
          <w:szCs w:val="28"/>
          <w:lang w:bidi="ar"/>
        </w:rPr>
        <w:t>、</w:t>
      </w: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小学组知识竞赛</w:t>
      </w:r>
    </w:p>
    <w:tbl>
      <w:tblPr>
        <w:tblStyle w:val="7"/>
        <w:tblW w:w="10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1258"/>
        <w:gridCol w:w="2246"/>
        <w:gridCol w:w="3803"/>
        <w:gridCol w:w="1300"/>
        <w:gridCol w:w="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58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推荐单位</w:t>
            </w:r>
          </w:p>
        </w:tc>
        <w:tc>
          <w:tcPr>
            <w:tcW w:w="380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推荐学校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指导老师</w:t>
            </w:r>
          </w:p>
        </w:tc>
        <w:tc>
          <w:tcPr>
            <w:tcW w:w="871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许涵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重庆高新区公共服务局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重庆科学城康居西城小学校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王颖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冠军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赵思童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重庆市铜梁区第一实验小学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谢昌淑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亚军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李驿函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大渡口区教委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大渡口区百花小学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余婷婷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季军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满蕊豪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酉阳县教委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酉阳县实验小学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罗召辉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况雨芯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涪陵区教委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重庆市涪陵区荔枝希望小学校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杨梅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周子阳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璧山区教委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重庆市璧山区剑山实验小学校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李莉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古蕴华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奉节县教委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奉节县三台小学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喻传用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王鸿曦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九龙坡区教委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重庆市九龙坡区第二实验小学校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尹云秀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子怡然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巴南区教委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重庆市巴南区鱼洞第四小学校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张莉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董佳琦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沙坪坝区教委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重庆市沙坪坝区山洞小学校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王屏屏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258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龙泉伊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万州区教委</w:t>
            </w:r>
          </w:p>
        </w:tc>
        <w:tc>
          <w:tcPr>
            <w:tcW w:w="380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重庆市万州区沙河小学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吴永河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李雨昕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永川区教委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重庆市永川区红河小学校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张文艺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赵恩辰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大足区教委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重庆市大足区宝兴镇中心小学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杨大勇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贺欣怡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城口县教委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城口县咸宜镇中心小学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邓春妮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李成鹏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荣昌区教委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重庆市荣昌区学院路小学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邓申容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傅俊呈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垫江县教委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垫江县武安小学校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邱福彬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李博涵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武隆区教委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重庆市武隆区江口镇中心小学校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汪小红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李镘诗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云阳县教委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云阳县凤鸣镇凤鸣小学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方春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何雨泽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北碚区教委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重庆市北碚区状元小学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赵春玲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刘凌伊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长寿区教委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长寿区实验一小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陶庆会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卜梓筱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潼南区教委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潼南区人民小学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陈雪梅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谭颜熙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忠县教委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忠县忠州第四小学校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申晓红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王嘉铭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江津区教委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重庆市江津区四牌坊小学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刘朝琴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黄妙然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渝中区教委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渝中区红岩小学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杜菁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张玲菲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彭水县教委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彭水苗族土家族自治县两江小学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陈萱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巫山县教委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巫山县白果小学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陈桂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高晓龙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开州区教委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汉丰第七小学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刘均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周熙源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黔江区教委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黔江区实验小学校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庞海军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赵悦瑄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万盛经开区教委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重庆市万盛经济技术开发区万盛小学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肖伦丽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彭娅澜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梁平区教委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重庆市梁平区品字小学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夏玉屏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安盛熙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南川区教委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重庆市南川区九鼎山小学校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夏娜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黄爱玲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綦江区教委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中峰小学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吴秀会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游乐优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南岸区教委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重庆市南岸区珊瑚浦辉实验小学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明晓娟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牟婉钥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秀山县教委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秀山土家族苗族自治县第一民族小学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李请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82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125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仇子月</w:t>
            </w:r>
          </w:p>
        </w:tc>
        <w:tc>
          <w:tcPr>
            <w:tcW w:w="2246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合川区教委</w:t>
            </w:r>
          </w:p>
        </w:tc>
        <w:tc>
          <w:tcPr>
            <w:tcW w:w="380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重庆市合川巴蜀小学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张雷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tabs>
          <w:tab w:val="left" w:pos="4680"/>
        </w:tabs>
        <w:snapToGrid w:val="0"/>
        <w:spacing w:before="312" w:beforeLines="100" w:after="312" w:afterLines="100"/>
        <w:rPr>
          <w:rFonts w:ascii="Times New Roman" w:hAnsi="Times New Roman" w:eastAsia="方正黑体_GBK"/>
          <w:color w:val="000000"/>
          <w:sz w:val="28"/>
          <w:szCs w:val="28"/>
          <w:lang w:bidi="ar"/>
        </w:rPr>
      </w:pP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九</w:t>
      </w:r>
      <w:r>
        <w:rPr>
          <w:rFonts w:ascii="Times New Roman" w:hAnsi="Times New Roman" w:eastAsia="方正黑体_GBK"/>
          <w:color w:val="000000"/>
          <w:sz w:val="28"/>
          <w:szCs w:val="28"/>
          <w:lang w:bidi="ar"/>
        </w:rPr>
        <w:t>、</w:t>
      </w: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初中组知识竞赛</w:t>
      </w:r>
    </w:p>
    <w:tbl>
      <w:tblPr>
        <w:tblStyle w:val="7"/>
        <w:tblW w:w="103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1224"/>
        <w:gridCol w:w="2225"/>
        <w:gridCol w:w="3824"/>
        <w:gridCol w:w="1250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2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2225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推荐单位</w:t>
            </w:r>
          </w:p>
        </w:tc>
        <w:tc>
          <w:tcPr>
            <w:tcW w:w="382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推荐学校</w:t>
            </w: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指导老师</w:t>
            </w:r>
          </w:p>
        </w:tc>
        <w:tc>
          <w:tcPr>
            <w:tcW w:w="99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肖梦瑶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奉节县教委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奉节县青莲初级中学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刘建平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冠军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周昊宁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璧山区教委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重庆市璧山中学校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王富亿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亚军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胡秋桐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沙坪坝区教委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重庆市南渝中学校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郑京京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季军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吴昊桓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万州区教委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重庆市万州国本中学</w:t>
            </w: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曾有为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李京科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开州区教委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河堰初级中学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何林英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姜昱泽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武隆区教委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重庆市武隆区桐梓中学校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李绍华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梁奥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垫江县教委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垫江县第九中学校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邹长清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郭奥越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酉阳县教委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酉阳县渤海中学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冉军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田太敏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彭水县教委</w:t>
            </w:r>
          </w:p>
        </w:tc>
        <w:tc>
          <w:tcPr>
            <w:tcW w:w="382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彭水苗族土家族自治县第三中学校</w:t>
            </w: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张亚力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李缘悦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云阳县教委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云阳县第二初级中学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喻美玲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陈雪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綦江区教委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三角中学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叶含明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叶柠滔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大渡口区教委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重庆市第三十七中学校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李娜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田艾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两江新区教委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重庆市八中两江金溪中学校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赵焱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陈中涓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城口县教委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城口县明通镇初级中学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马思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陈薪如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重庆铜梁区实验中学校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张昌林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钟颖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江津区教委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重庆市江津区支坪初级中学校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钟义莎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陈美瑛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南岸区教委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四川外语学院重庆第二外国语学校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张颖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魏子杭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万盛经开区教委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重庆市万盛经济技术开发区溱州中学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龚平兴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黄钦翔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长寿区教委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长寿区葛兰镇中学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朱德全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杨忆航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重庆高新区公共服务局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重庆巴蜀科学城中学校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潘虹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邓芝林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永川区教委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重庆市永川区凤凰湖中学校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文娟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王语棋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巴南区教委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重庆市巴南区龙洲湾初级中学校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李夕萌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何星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梁平区教委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西南大学附属重庆市梁平实验中学校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冉光书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何林轩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合川区教委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重庆市合川中学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陆永红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罗子涵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忠县教委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重庆市忠县中学校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彭升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张梦玲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南川区教委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北京师范大学南川附属学校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肖虾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李海军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巫山县教委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巫山县东莞初级中学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彭芳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邓雨昕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秀山县教委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秀山土家族苗族自治县风起初级中学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何小燕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杨光武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北碚区教委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重庆市朝阳中学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唐卿领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肖恩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九龙坡区教委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重庆谢家湾学校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尹莎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陈誉夫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涪陵区教委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重庆市涪陵第五中学校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秦瑜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罗乙轩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荣昌区教委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重庆市荣昌中学校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汤晓慧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肖嘉维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潼南区教委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潼南区大佛中学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陈凤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7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韩月</w:t>
            </w:r>
          </w:p>
        </w:tc>
        <w:tc>
          <w:tcPr>
            <w:tcW w:w="222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渝中区教委</w:t>
            </w:r>
          </w:p>
        </w:tc>
        <w:tc>
          <w:tcPr>
            <w:tcW w:w="3824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重庆市第五十中学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王梓力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tabs>
          <w:tab w:val="left" w:pos="4680"/>
        </w:tabs>
        <w:snapToGrid w:val="0"/>
        <w:spacing w:before="312" w:beforeLines="100" w:after="312" w:afterLines="100"/>
        <w:rPr>
          <w:rFonts w:ascii="Times New Roman" w:hAnsi="Times New Roman" w:eastAsia="方正黑体_GBK" w:cs="方正黑体_GBK"/>
          <w:color w:val="000000"/>
          <w:kern w:val="0"/>
          <w:sz w:val="28"/>
          <w:szCs w:val="28"/>
          <w:lang w:bidi="ar"/>
        </w:rPr>
      </w:pP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十</w:t>
      </w:r>
      <w:r>
        <w:rPr>
          <w:rFonts w:ascii="Times New Roman" w:hAnsi="Times New Roman" w:eastAsia="方正黑体_GBK"/>
          <w:color w:val="000000"/>
          <w:sz w:val="28"/>
          <w:szCs w:val="28"/>
          <w:lang w:bidi="ar"/>
        </w:rPr>
        <w:t>、</w:t>
      </w: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高中组知识竞赛</w:t>
      </w:r>
    </w:p>
    <w:tbl>
      <w:tblPr>
        <w:tblStyle w:val="7"/>
        <w:tblW w:w="1034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1333"/>
        <w:gridCol w:w="2153"/>
        <w:gridCol w:w="3802"/>
        <w:gridCol w:w="1258"/>
        <w:gridCol w:w="96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推荐单位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推荐学校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指导老师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严浙恩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南岸区教委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四川外语学院重庆第二外国语学校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王绪焱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冠军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田瑞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酉阳县教委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酉阳第二中学校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黄东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亚军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陈慧琳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璧山区教委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重庆市璧山中学校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刘波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季军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陈思如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渝中区教委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重庆市第二十九中学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贾义文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王燕秋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彭水县教委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彭水苗族土家族自治县民族中学校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王秋雨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杨浩清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垫江县教委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垫江县职业教育中心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周珊珊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谭林青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万州区教委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重庆市万州新田中学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 xml:space="preserve"> 周晓红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王林轩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南川区教委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重庆市南川区水江中学校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刘静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张杰禹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两江新区教委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重庆两江新区西南大学附属中学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王浩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胡俊岑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万盛经开区教委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重庆市第四十九中学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伏智雪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陈迎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綦江区教委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綦江中学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周渝清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刘家利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荣昌区教委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重庆市荣昌仁义中学校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冯超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秦若婷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巴南区教委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重庆市鱼洞中学校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伏昭琳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李俊贤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大渡口区教委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重庆市旅游学校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周久燕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黄斯月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涪陵区教委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重庆市涪陵第五中学校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刘开勇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唐熙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合川区教委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重庆市合川龙市中学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蒋明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张桂瑜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武隆区教委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重庆市武隆区职业教育中心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徐玲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李贝贝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奉节县教委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奉节县永安中学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蔡伟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黎博文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忠县教委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重庆市忠县中学校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田宗庆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张艺馨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巫山县教委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重庆市巫山中学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谭和云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邹夏梦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梁平区教委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重庆市梁平红旗中学校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于恒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范鹏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云阳县教委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重庆市云阳盘石中学校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范小燕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洪睿壕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江津区教委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重庆市江津第二中学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陈艳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巩悦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九龙坡区教委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重庆市渝高中学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伍悦畅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李润阳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长寿区教委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长寿区实验中学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陈玉碧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曾宝娇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铜梁二中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罗仁娟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熊唯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北碚区教委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重庆市朝阳中学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霍正兴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李湘玉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重庆高新区公共服务局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重庆市大学城第一中学校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黎洁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吴颖佳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城口县教委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重庆师范大学附属城口实验中学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黄铃君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程迪畅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永川区教委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重庆文理学院附属中学校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马欢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林思彤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大足区教委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重庆市大足中学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李娇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陈嘉奇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潼南区教委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潼南第一中学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熊啟旭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宋天翼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沙坪坝区教委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重庆市第一中学校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何文吉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赵锦程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秀山县教委</w:t>
            </w:r>
          </w:p>
        </w:tc>
        <w:tc>
          <w:tcPr>
            <w:tcW w:w="3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秀山土家族苗族自治县职业教育中心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杨幸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tabs>
          <w:tab w:val="left" w:pos="4680"/>
        </w:tabs>
        <w:snapToGrid w:val="0"/>
        <w:spacing w:before="312" w:beforeLines="100" w:after="312" w:afterLines="100"/>
        <w:ind w:firstLine="280" w:firstLineChars="100"/>
        <w:rPr>
          <w:rFonts w:ascii="Times New Roman" w:hAnsi="Times New Roman" w:eastAsia="方正黑体_GBK"/>
          <w:color w:val="000000"/>
          <w:sz w:val="32"/>
          <w:szCs w:val="32"/>
          <w:lang w:bidi="ar"/>
        </w:rPr>
      </w:pP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十一</w:t>
      </w:r>
      <w:r>
        <w:rPr>
          <w:rFonts w:ascii="Times New Roman" w:hAnsi="Times New Roman" w:eastAsia="方正黑体_GBK"/>
          <w:color w:val="000000"/>
          <w:sz w:val="28"/>
          <w:szCs w:val="28"/>
          <w:lang w:bidi="ar"/>
        </w:rPr>
        <w:t>、</w:t>
      </w: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高校组（专业类）知识竞赛</w:t>
      </w:r>
    </w:p>
    <w:tbl>
      <w:tblPr>
        <w:tblStyle w:val="7"/>
        <w:tblW w:w="9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1459"/>
        <w:gridCol w:w="2662"/>
        <w:gridCol w:w="2355"/>
        <w:gridCol w:w="14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b/>
                <w:bCs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459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b/>
                <w:bCs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266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b/>
                <w:bCs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color w:val="000000"/>
                <w:kern w:val="0"/>
                <w:sz w:val="24"/>
                <w:lang w:bidi="ar"/>
              </w:rPr>
              <w:t>推荐单位</w:t>
            </w:r>
          </w:p>
        </w:tc>
        <w:tc>
          <w:tcPr>
            <w:tcW w:w="2355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b/>
                <w:bCs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color w:val="000000"/>
                <w:kern w:val="0"/>
                <w:sz w:val="24"/>
                <w:lang w:bidi="ar"/>
              </w:rPr>
              <w:t>指导老师</w:t>
            </w:r>
          </w:p>
        </w:tc>
        <w:tc>
          <w:tcPr>
            <w:tcW w:w="1461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b/>
                <w:bCs/>
                <w:color w:val="000000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曾德尔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西南大学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赵谦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冠军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周楚妍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西南政法大学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何永红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亚军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陈珂欣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重庆大学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杨志杰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季军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张涵锐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重庆三峡学院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任江林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杨博文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重庆理工大学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李祥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王思慧</w:t>
            </w:r>
          </w:p>
        </w:tc>
        <w:tc>
          <w:tcPr>
            <w:tcW w:w="266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重庆人文科技学院</w:t>
            </w:r>
          </w:p>
        </w:tc>
        <w:tc>
          <w:tcPr>
            <w:tcW w:w="2355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李燕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刘恋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重庆交通大学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伊斯坎旦·依沙克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陈佳静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重庆工商大学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袁维勤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毛沁琳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四川外国语大学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宋姝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胡智敏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重庆邮电大学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林义钧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李桓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重庆文理学院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张磊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徐晓芳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重庆海联职业技术学院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王峥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208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459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文婕</w:t>
            </w:r>
          </w:p>
        </w:tc>
        <w:tc>
          <w:tcPr>
            <w:tcW w:w="2662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重庆城市科技学院</w:t>
            </w:r>
          </w:p>
        </w:tc>
        <w:tc>
          <w:tcPr>
            <w:tcW w:w="2355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严平艳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tabs>
          <w:tab w:val="left" w:pos="4680"/>
        </w:tabs>
        <w:snapToGrid w:val="0"/>
        <w:spacing w:before="312" w:beforeLines="100" w:after="312" w:afterLines="100"/>
        <w:ind w:firstLine="140" w:firstLineChars="50"/>
        <w:rPr>
          <w:rFonts w:ascii="Times New Roman" w:hAnsi="Times New Roman" w:eastAsia="方正黑体_GBK"/>
          <w:color w:val="000000"/>
          <w:sz w:val="32"/>
          <w:szCs w:val="32"/>
          <w:lang w:bidi="ar"/>
        </w:rPr>
      </w:pP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十二</w:t>
      </w:r>
      <w:r>
        <w:rPr>
          <w:rFonts w:ascii="Times New Roman" w:hAnsi="Times New Roman" w:eastAsia="方正黑体_GBK"/>
          <w:color w:val="000000"/>
          <w:sz w:val="28"/>
          <w:szCs w:val="28"/>
          <w:lang w:bidi="ar"/>
        </w:rPr>
        <w:t>、</w:t>
      </w:r>
      <w:r>
        <w:rPr>
          <w:rFonts w:hint="eastAsia" w:ascii="Times New Roman" w:hAnsi="Times New Roman" w:eastAsia="方正黑体_GBK"/>
          <w:color w:val="000000"/>
          <w:sz w:val="28"/>
          <w:szCs w:val="28"/>
          <w:lang w:bidi="ar"/>
        </w:rPr>
        <w:t>高校组（非专业类）知识竞赛</w:t>
      </w:r>
    </w:p>
    <w:tbl>
      <w:tblPr>
        <w:tblStyle w:val="7"/>
        <w:tblW w:w="9156" w:type="dxa"/>
        <w:tblInd w:w="-3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1"/>
        <w:gridCol w:w="1583"/>
        <w:gridCol w:w="2695"/>
        <w:gridCol w:w="2175"/>
        <w:gridCol w:w="14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推荐单位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指导老师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等次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邓仪涵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重庆工程职业技术学院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宋梦然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冠军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胡鑫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重庆航天职业技术学院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朱炼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亚军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郭力璇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重庆城市管理职业学院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李孟函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季军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敖思祎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重庆师范大学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阮李全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戴君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重庆电子工程职业学院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高振东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桂华元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重庆对外经贸学院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夏梦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秦如意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重庆能源职业学院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王雪薇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唐智慧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重庆工业职业技术学院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张馨丹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陈洁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重庆医科大学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陈枭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一等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史君怡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四川美术学院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邱千千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卢相吉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重庆建筑工程职业学院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江涛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杨雪明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重庆移通学院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杨婕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刘鑫淋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重庆工贸职业技术学院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伍洪君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彭佳瑞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重庆三峡医药高等专科学校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应欢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王艳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重庆三峡职业学院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谭力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李莲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重庆化工职业学院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江金樯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杨锐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重庆青年职业技术学院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李铭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李世珍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重庆文化艺术职业学院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刘远芬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吴叔妹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长江师范学院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喻容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刘珊珊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重庆城市职业学院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唐洁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二等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聂贤荣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黄璐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李准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重庆交通职业学院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杨武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冉中奎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重庆建筑科技职业学院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田振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盛梦盈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重庆机电职业技术大学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向星宇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刘奕潇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重庆科技学院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刘铮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李坤莲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重庆护理职业学院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彭颖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罗铜鑫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重庆经贸职业学院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罗春雷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李毅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重庆电讯职业学院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成意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刘馨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重庆水利电力职业技术学院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刘锐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李倩倩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重庆安全技术职业学院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向浩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杨渝佳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重庆财经学院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夏文瑞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段佳良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重庆医药高等专科学校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姚西勇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乐锡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重庆科创职业学院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黄建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杨代伟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重庆智能工程职业学院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余桃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李珊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重庆应用技术职业学院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赵明辉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胡晓莉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重庆工商职业学院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周梦轩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1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黄文杰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重庆轻工职业学院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黄源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三等</w:t>
            </w:r>
          </w:p>
        </w:tc>
      </w:tr>
    </w:tbl>
    <w:p>
      <w:pPr>
        <w:snapToGrid w:val="0"/>
        <w:spacing w:before="312" w:beforeLines="100" w:after="312" w:afterLines="100"/>
        <w:jc w:val="left"/>
        <w:rPr>
          <w:rFonts w:ascii="Times New Roman" w:hAnsi="Times New Roman" w:eastAsia="方正黑体_GBK" w:cs="方正黑体_GBK"/>
          <w:color w:val="000000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方正黑体_GBK" w:cs="方正黑体_GBK"/>
          <w:color w:val="000000"/>
          <w:sz w:val="32"/>
          <w:szCs w:val="32"/>
          <w:shd w:val="clear" w:color="auto" w:fill="FFFFFF"/>
        </w:rPr>
        <w:t>十三、最佳风采奖</w:t>
      </w:r>
    </w:p>
    <w:tbl>
      <w:tblPr>
        <w:tblStyle w:val="7"/>
        <w:tblW w:w="9434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707"/>
        <w:gridCol w:w="1275"/>
        <w:gridCol w:w="1417"/>
        <w:gridCol w:w="1416"/>
        <w:gridCol w:w="2550"/>
        <w:gridCol w:w="1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组别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参赛类别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推荐单位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选手姓名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黑体_GBK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方正黑体_GBK" w:cs="Times New Roman"/>
                <w:b/>
                <w:bCs/>
                <w:color w:val="000000"/>
                <w:kern w:val="0"/>
                <w:sz w:val="24"/>
                <w:lang w:bidi="ar"/>
              </w:rPr>
              <w:t>学校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Times New Roman" w:hAnsi="Times New Roman" w:eastAsia="方正黑体_GBK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方正黑体_GBK" w:cs="Times New Roman"/>
                <w:color w:val="000000"/>
                <w:kern w:val="0"/>
                <w:szCs w:val="21"/>
                <w:lang w:bidi="ar"/>
              </w:rPr>
              <w:t>网络风采展示分数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小学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演讲比赛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渝中区教育委员会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张泽翔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重庆市渝中区解放小学校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小学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演讲比赛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渝中区教育委员会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况雨裴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重庆市渝中区人和街小学校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小学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演讲比赛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九龙坡区教育委员会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华闽泽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重庆铁马工业集团有限公司子弟小学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小学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演讲比赛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渝中区教育委员会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刘芷涵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重庆市渝中区人和街小学校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小学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演讲比赛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梁平区教育委员会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钟文娇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重庆市梁平区回龙镇杨柳完全小学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小学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演讲比赛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九龙坡区教育委员会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蒲晞晨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重庆市九龙坡区第二实验小学校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小学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知识竞赛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开州区教育委员会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李炫辰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重庆市开州区汉丰第七小学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高校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知识竞赛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重庆工程职业技术学院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陈益飞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重庆工程职业技术学院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高校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知识竞赛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西南大学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陈慧科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西南大学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707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高校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知识竞赛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重庆工程职业技术学院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黄华</w:t>
            </w:r>
          </w:p>
        </w:tc>
        <w:tc>
          <w:tcPr>
            <w:tcW w:w="255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重庆工程职业技术学院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z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  <w:lang w:bidi="ar"/>
              </w:rPr>
              <w:t>100</w:t>
            </w:r>
          </w:p>
        </w:tc>
      </w:tr>
    </w:tbl>
    <w:p>
      <w:pPr>
        <w:snapToGrid w:val="0"/>
        <w:spacing w:line="560" w:lineRule="exact"/>
        <w:ind w:firstLine="320" w:firstLineChars="100"/>
        <w:rPr>
          <w:rFonts w:ascii="方正仿宋_GBK" w:hAnsi="方正仿宋_GBK" w:eastAsia="方正仿宋_GBK" w:cs="方正仿宋_GBK"/>
          <w:kern w:val="0"/>
          <w:sz w:val="32"/>
          <w:szCs w:val="32"/>
          <w:lang w:bidi="ar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Theme="minorEastAsia" w:hAnsiTheme="minorEastAsia" w:cstheme="minorEastAsi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gF26zFQIAABk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Theme="minorEastAsia" w:hAnsiTheme="minorEastAsia" w:cstheme="minorEastAsia"/>
                        <w:sz w:val="32"/>
                        <w:szCs w:val="32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32"/>
                        <w:szCs w:val="32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M3ZDk2M2U4YzcwNzFjN2M5MTNkOTYzMTQ4ZmEyNTYifQ=="/>
  </w:docVars>
  <w:rsids>
    <w:rsidRoot w:val="008D3613"/>
    <w:rsid w:val="00001A23"/>
    <w:rsid w:val="000854D8"/>
    <w:rsid w:val="00303093"/>
    <w:rsid w:val="003452F2"/>
    <w:rsid w:val="004214EE"/>
    <w:rsid w:val="004C22E2"/>
    <w:rsid w:val="004C6D3C"/>
    <w:rsid w:val="004E069B"/>
    <w:rsid w:val="005355B8"/>
    <w:rsid w:val="008D3613"/>
    <w:rsid w:val="00985E4B"/>
    <w:rsid w:val="009B78BB"/>
    <w:rsid w:val="009F59C1"/>
    <w:rsid w:val="00A06E6C"/>
    <w:rsid w:val="00A129C6"/>
    <w:rsid w:val="00A44E06"/>
    <w:rsid w:val="00A66E60"/>
    <w:rsid w:val="00AF46B3"/>
    <w:rsid w:val="00BA2B77"/>
    <w:rsid w:val="00C756AA"/>
    <w:rsid w:val="00D75F31"/>
    <w:rsid w:val="00F56B53"/>
    <w:rsid w:val="00F741FD"/>
    <w:rsid w:val="02305D67"/>
    <w:rsid w:val="0C9E5F34"/>
    <w:rsid w:val="19F42D50"/>
    <w:rsid w:val="25BB7811"/>
    <w:rsid w:val="281402DB"/>
    <w:rsid w:val="4D375E40"/>
    <w:rsid w:val="4ED24725"/>
    <w:rsid w:val="6AAF60F2"/>
    <w:rsid w:val="FBBFF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styleId="10">
    <w:name w:val="annotation reference"/>
    <w:basedOn w:val="8"/>
    <w:qFormat/>
    <w:uiPriority w:val="0"/>
    <w:rPr>
      <w:sz w:val="21"/>
      <w:szCs w:val="21"/>
    </w:rPr>
  </w:style>
  <w:style w:type="paragraph" w:customStyle="1" w:styleId="11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  <w:style w:type="character" w:customStyle="1" w:styleId="13">
    <w:name w:val="批注文字 字符"/>
    <w:basedOn w:val="8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主题 字符"/>
    <w:basedOn w:val="13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5">
    <w:name w:val="font11"/>
    <w:basedOn w:val="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6">
    <w:name w:val="font21"/>
    <w:basedOn w:val="8"/>
    <w:qFormat/>
    <w:uiPriority w:val="0"/>
    <w:rPr>
      <w:rFonts w:hint="eastAsia" w:ascii="方正仿宋_GBK" w:hAnsi="方正仿宋_GBK" w:eastAsia="方正仿宋_GBK" w:cs="方正仿宋_GBK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9835</Words>
  <Characters>10225</Characters>
  <Lines>93</Lines>
  <Paragraphs>26</Paragraphs>
  <TotalTime>3</TotalTime>
  <ScaleCrop>false</ScaleCrop>
  <LinksUpToDate>false</LinksUpToDate>
  <CharactersWithSpaces>10240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2022-11-25T10:52:00Z</dcterms:created>
  <dc:creator>qxx55</dc:creator>
  <cp:lastModifiedBy>sugon</cp:lastModifiedBy>
  <dcterms:modified xsi:type="dcterms:W3CDTF">2022-11-28T15:19:45Z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91191E2879FC40F7A0E13C0C901CC1EA</vt:lpwstr>
  </property>
</Properties>
</file>